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A153" w14:textId="63B2894F" w:rsidR="00ED0F1F" w:rsidRDefault="00513B75" w:rsidP="00513B75">
      <w:pPr>
        <w:jc w:val="right"/>
      </w:pPr>
      <w:r>
        <w:t>Załącznik 1</w:t>
      </w:r>
    </w:p>
    <w:p w14:paraId="6D3DE1C4" w14:textId="51F193C4" w:rsidR="00513B75" w:rsidRPr="00513B75" w:rsidRDefault="00513B75" w:rsidP="00513B75">
      <w:pPr>
        <w:jc w:val="center"/>
        <w:rPr>
          <w:b/>
          <w:bCs/>
        </w:rPr>
      </w:pPr>
      <w:r w:rsidRPr="00513B75">
        <w:rPr>
          <w:b/>
          <w:bCs/>
        </w:rPr>
        <w:t>Opis przedmiotu zamówienia</w:t>
      </w:r>
    </w:p>
    <w:p w14:paraId="54918CA5" w14:textId="77777777" w:rsidR="00513B75" w:rsidRPr="00513B75" w:rsidRDefault="00513B75" w:rsidP="00513B75">
      <w:pPr>
        <w:rPr>
          <w:b/>
          <w:u w:val="single"/>
        </w:rPr>
      </w:pPr>
      <w:r w:rsidRPr="00513B75">
        <w:rPr>
          <w:b/>
          <w:u w:val="single"/>
        </w:rPr>
        <w:t xml:space="preserve">Mięso i przetwory </w:t>
      </w:r>
    </w:p>
    <w:p w14:paraId="6BA622CB" w14:textId="77777777" w:rsidR="00513B75" w:rsidRPr="00513B75" w:rsidRDefault="00513B75" w:rsidP="00513B75">
      <w:pPr>
        <w:pStyle w:val="Akapitzlist"/>
        <w:numPr>
          <w:ilvl w:val="0"/>
          <w:numId w:val="14"/>
        </w:numPr>
        <w:spacing w:after="120" w:line="240" w:lineRule="auto"/>
        <w:rPr>
          <w:b/>
          <w:u w:val="single"/>
        </w:rPr>
      </w:pPr>
      <w:r w:rsidRPr="00513B75">
        <w:t xml:space="preserve">Opis przedmiotu zamówienia w zakresie  asortymentu i ilości przedstawia Wykaz asortymentowo-ilościowy.  </w:t>
      </w:r>
    </w:p>
    <w:p w14:paraId="76F0A69C" w14:textId="77777777" w:rsidR="00513B75" w:rsidRPr="00513B75" w:rsidRDefault="00513B75" w:rsidP="00513B75">
      <w:pPr>
        <w:pStyle w:val="Akapitzlist"/>
        <w:numPr>
          <w:ilvl w:val="0"/>
          <w:numId w:val="14"/>
        </w:numPr>
        <w:spacing w:after="120" w:line="240" w:lineRule="auto"/>
        <w:rPr>
          <w:b/>
          <w:u w:val="single"/>
        </w:rPr>
      </w:pPr>
      <w:r w:rsidRPr="00513B75">
        <w:rPr>
          <w:bCs/>
        </w:rPr>
        <w:t>Termin przydatności do spożycia: Mięso –nie mniej niż 3 dni od daty dostawy do Zamawiającego.</w:t>
      </w:r>
      <w:r w:rsidRPr="00513B75">
        <w:rPr>
          <w:bCs/>
        </w:rPr>
        <w:t xml:space="preserve"> </w:t>
      </w:r>
      <w:r w:rsidRPr="00513B75">
        <w:rPr>
          <w:bCs/>
        </w:rPr>
        <w:t>Wędliny –nie mniej niż 3 dni od daty dostawy do Zamawiającego.</w:t>
      </w:r>
    </w:p>
    <w:p w14:paraId="717F5166" w14:textId="5F91C99E" w:rsidR="00513B75" w:rsidRPr="00513B75" w:rsidRDefault="00513B75" w:rsidP="00513B75">
      <w:pPr>
        <w:pStyle w:val="Akapitzlist"/>
        <w:numPr>
          <w:ilvl w:val="0"/>
          <w:numId w:val="14"/>
        </w:numPr>
        <w:spacing w:after="120" w:line="240" w:lineRule="auto"/>
        <w:rPr>
          <w:b/>
          <w:u w:val="single"/>
        </w:rPr>
      </w:pPr>
      <w:r w:rsidRPr="00513B75">
        <w:t xml:space="preserve">Wymagania Zamawiającego w odniesieniu do artykułów spożywczych </w:t>
      </w:r>
    </w:p>
    <w:p w14:paraId="3C62A3AD" w14:textId="77777777" w:rsidR="00513B75" w:rsidRPr="00513B75" w:rsidRDefault="00513B75" w:rsidP="00513B75">
      <w:pPr>
        <w:numPr>
          <w:ilvl w:val="0"/>
          <w:numId w:val="5"/>
        </w:numPr>
        <w:spacing w:after="120" w:line="240" w:lineRule="auto"/>
      </w:pPr>
      <w:r w:rsidRPr="00513B75">
        <w:t xml:space="preserve">Wymagania dla mięsa i produktów mięsnych oraz podrobów: </w:t>
      </w:r>
    </w:p>
    <w:p w14:paraId="2F2DF3CC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czystość - mięso czyste, bez śladów zanieczyszczeń ciałami obcymi, dobrze wykrwawione; </w:t>
      </w:r>
    </w:p>
    <w:p w14:paraId="10EEABAF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konsystencja - jędrna, elastyczna, odkształcająca się; </w:t>
      </w:r>
    </w:p>
    <w:p w14:paraId="2F3D127F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smak i zapach - swoisty, charakterystyczny dla mięsa, bez oznak zaparzenia i zepsucia,  </w:t>
      </w:r>
    </w:p>
    <w:p w14:paraId="54FB5546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barwa - od jasnoczerwonej do ciemnoczerwonej; </w:t>
      </w:r>
    </w:p>
    <w:p w14:paraId="49032EAD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mięso oznakowane przez lekarza weterynarii - zdatne do spożycia, ze sztuk zdrowych; </w:t>
      </w:r>
    </w:p>
    <w:p w14:paraId="1A22914B" w14:textId="77777777" w:rsidR="00513B75" w:rsidRPr="00513B75" w:rsidRDefault="00513B75" w:rsidP="00513B75">
      <w:pPr>
        <w:numPr>
          <w:ilvl w:val="0"/>
          <w:numId w:val="6"/>
        </w:numPr>
        <w:spacing w:after="120" w:line="240" w:lineRule="auto"/>
      </w:pPr>
      <w:r w:rsidRPr="00513B75">
        <w:t xml:space="preserve">mięso wołowe z bydła młodego, </w:t>
      </w:r>
    </w:p>
    <w:p w14:paraId="3B2CBA0C" w14:textId="77777777" w:rsidR="00513B75" w:rsidRPr="00513B75" w:rsidRDefault="00513B75" w:rsidP="00513B75">
      <w:pPr>
        <w:numPr>
          <w:ilvl w:val="0"/>
          <w:numId w:val="5"/>
        </w:numPr>
        <w:spacing w:after="120" w:line="240" w:lineRule="auto"/>
      </w:pPr>
      <w:r w:rsidRPr="00513B75">
        <w:t xml:space="preserve">Wymagania dla asortymentu wędliny: </w:t>
      </w:r>
    </w:p>
    <w:p w14:paraId="3DEA22FF" w14:textId="77777777" w:rsidR="00513B75" w:rsidRPr="00513B75" w:rsidRDefault="00513B75" w:rsidP="00513B75">
      <w:pPr>
        <w:numPr>
          <w:ilvl w:val="0"/>
          <w:numId w:val="7"/>
        </w:numPr>
        <w:spacing w:after="120" w:line="240" w:lineRule="auto"/>
      </w:pPr>
      <w:r w:rsidRPr="00513B75">
        <w:t xml:space="preserve">klasa I, świeże, wystudzone, powierzchnia sucha, osłonka ściśle przylegająca, równomiernie pomarszczona. Niedopuszczalne zacieki tłuszczu i galarety pod osłonką, jej pęknięcia i wyciek farszu, w osłonkach naturalnych lub sztucznych; </w:t>
      </w:r>
    </w:p>
    <w:p w14:paraId="5A4D52CC" w14:textId="77777777" w:rsidR="00513B75" w:rsidRPr="00513B75" w:rsidRDefault="00513B75" w:rsidP="00513B75">
      <w:pPr>
        <w:numPr>
          <w:ilvl w:val="0"/>
          <w:numId w:val="7"/>
        </w:numPr>
        <w:spacing w:after="120" w:line="240" w:lineRule="auto"/>
      </w:pPr>
      <w:r w:rsidRPr="00513B75">
        <w:t>bez zawartości fosforanów, glutaminianów, barwników, azotynu sodu i innych środków chemicznych</w:t>
      </w:r>
    </w:p>
    <w:p w14:paraId="6EB0F236" w14:textId="77777777" w:rsidR="00513B75" w:rsidRDefault="00513B75" w:rsidP="00513B75">
      <w:pPr>
        <w:numPr>
          <w:ilvl w:val="0"/>
          <w:numId w:val="5"/>
        </w:numPr>
        <w:spacing w:after="120" w:line="240" w:lineRule="auto"/>
      </w:pPr>
      <w:r w:rsidRPr="00513B75">
        <w:t xml:space="preserve">Wymagania dla drobiu i mięsa drobiowego, wędlin i podrobów drobiowych. </w:t>
      </w:r>
    </w:p>
    <w:p w14:paraId="18548337" w14:textId="11EA905D" w:rsidR="00513B75" w:rsidRPr="00513B75" w:rsidRDefault="00513B75" w:rsidP="00513B75">
      <w:pPr>
        <w:spacing w:after="120" w:line="240" w:lineRule="auto"/>
        <w:ind w:left="1068"/>
      </w:pPr>
      <w:r w:rsidRPr="00513B75">
        <w:t xml:space="preserve">Mięso drobiowe w elementach z kością : </w:t>
      </w:r>
    </w:p>
    <w:p w14:paraId="7D3A9FE8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elementy właściwie umięśnione; nie dopuszcza się mięśni i skóry nie związanych ze sobą; </w:t>
      </w:r>
    </w:p>
    <w:p w14:paraId="4D1579B2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linie cięcia równe, gładkie; w asortymentach ze skrzydłami dopuszcza się brak ostatniego członu skrzydła; </w:t>
      </w:r>
    </w:p>
    <w:p w14:paraId="4BEA8997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połówka oraz ćwiartka przednia może być z szyją lub bez szyi; </w:t>
      </w:r>
    </w:p>
    <w:p w14:paraId="7FAD3D38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barwa charakterystyczna, naturalna dla skóry i mięśni danego gatunku drobiu; </w:t>
      </w:r>
    </w:p>
    <w:p w14:paraId="3412859B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nie dopuszcza się wylewów krwawych w mięśniach piersi i nóg; </w:t>
      </w:r>
    </w:p>
    <w:p w14:paraId="459C5351" w14:textId="77777777" w:rsidR="00513B75" w:rsidRPr="00513B75" w:rsidRDefault="00513B75" w:rsidP="00513B75">
      <w:pPr>
        <w:numPr>
          <w:ilvl w:val="0"/>
          <w:numId w:val="8"/>
        </w:numPr>
        <w:spacing w:after="120" w:line="240" w:lineRule="auto"/>
      </w:pPr>
      <w:r w:rsidRPr="00513B75">
        <w:t xml:space="preserve">dopuszcza się przyciemnienie naturalnej barwy powierzchni elementów mrożonych; </w:t>
      </w:r>
    </w:p>
    <w:p w14:paraId="19351342" w14:textId="77777777" w:rsidR="00513B75" w:rsidRPr="00513B75" w:rsidRDefault="00513B75" w:rsidP="00513B75">
      <w:pPr>
        <w:spacing w:after="120" w:line="240" w:lineRule="auto"/>
        <w:ind w:left="1215"/>
      </w:pPr>
      <w:r w:rsidRPr="00513B75">
        <w:t xml:space="preserve">Mięso drobiowe w elementach bez kości: </w:t>
      </w:r>
    </w:p>
    <w:p w14:paraId="243093BC" w14:textId="77777777" w:rsidR="00513B75" w:rsidRPr="00513B75" w:rsidRDefault="00513B75" w:rsidP="00513B75">
      <w:pPr>
        <w:numPr>
          <w:ilvl w:val="0"/>
          <w:numId w:val="9"/>
        </w:numPr>
        <w:spacing w:after="120" w:line="240" w:lineRule="auto"/>
      </w:pPr>
      <w:r w:rsidRPr="00513B75">
        <w:t xml:space="preserve">mięśnie piersiowe pozbawione skóry, kości i ścięgien; </w:t>
      </w:r>
    </w:p>
    <w:p w14:paraId="76A05515" w14:textId="77777777" w:rsidR="00513B75" w:rsidRPr="00513B75" w:rsidRDefault="00513B75" w:rsidP="00513B75">
      <w:pPr>
        <w:numPr>
          <w:ilvl w:val="0"/>
          <w:numId w:val="9"/>
        </w:numPr>
        <w:spacing w:after="120" w:line="240" w:lineRule="auto"/>
      </w:pPr>
      <w:r w:rsidRPr="00513B75">
        <w:t>dopuszcza się niewielkie rozerwania i nacięcia mięśni powstałe podczas oddzielania od skóry i kości,</w:t>
      </w:r>
    </w:p>
    <w:p w14:paraId="7FECF2E6" w14:textId="77777777" w:rsidR="00513B75" w:rsidRPr="00513B75" w:rsidRDefault="00513B75" w:rsidP="00513B75">
      <w:pPr>
        <w:numPr>
          <w:ilvl w:val="0"/>
          <w:numId w:val="9"/>
        </w:numPr>
        <w:spacing w:after="120" w:line="240" w:lineRule="auto"/>
      </w:pPr>
      <w:r w:rsidRPr="00513B75">
        <w:lastRenderedPageBreak/>
        <w:t xml:space="preserve">barwa naturalna, charakterystyczna dla mięśni piersiowych danego gatunku drobiu, </w:t>
      </w:r>
    </w:p>
    <w:p w14:paraId="402F4D87" w14:textId="77777777" w:rsidR="00513B75" w:rsidRPr="00513B75" w:rsidRDefault="00513B75" w:rsidP="00513B75">
      <w:pPr>
        <w:numPr>
          <w:ilvl w:val="0"/>
          <w:numId w:val="9"/>
        </w:numPr>
        <w:spacing w:after="120" w:line="240" w:lineRule="auto"/>
      </w:pPr>
      <w:r w:rsidRPr="00513B75">
        <w:t xml:space="preserve">nie dopuszcza się wylewów krwawych w mięśniach; </w:t>
      </w:r>
    </w:p>
    <w:p w14:paraId="71BE0423" w14:textId="77777777" w:rsidR="00513B75" w:rsidRPr="00513B75" w:rsidRDefault="00513B75" w:rsidP="00513B75">
      <w:pPr>
        <w:numPr>
          <w:ilvl w:val="0"/>
          <w:numId w:val="9"/>
        </w:numPr>
        <w:spacing w:after="120" w:line="240" w:lineRule="auto"/>
      </w:pPr>
      <w:r w:rsidRPr="00513B75">
        <w:t>dopuszcza się przyciemnienie naturalnej barwy powierzchni mięśni elementów mrożonych. Zapach naturalny, charakterystyczny dla mięsa danego gatunku drobiu; niedopuszczalny zapach obcy, zapach świadczący o procesach rozkładu mięsa przez drobnoustroje oraz zapach zjełczałego tłuszczu,</w:t>
      </w:r>
    </w:p>
    <w:p w14:paraId="21B1B997" w14:textId="77777777" w:rsidR="00513B75" w:rsidRPr="00513B75" w:rsidRDefault="00513B75" w:rsidP="00513B75">
      <w:pPr>
        <w:numPr>
          <w:ilvl w:val="0"/>
          <w:numId w:val="5"/>
        </w:numPr>
        <w:spacing w:after="120" w:line="240" w:lineRule="auto"/>
      </w:pPr>
      <w:r w:rsidRPr="00513B75">
        <w:t xml:space="preserve">Przetwory muszą być dostarczane w oryginalnych opakowaniach, nie otwieranych i nie uszkodzonych podczas transportu, z widoczną datą przydatności do spożycia. </w:t>
      </w:r>
    </w:p>
    <w:p w14:paraId="3A298789" w14:textId="67F12142" w:rsidR="00513B75" w:rsidRPr="00513B75" w:rsidRDefault="00513B75" w:rsidP="00513B75">
      <w:pPr>
        <w:pStyle w:val="Akapitzlist"/>
        <w:numPr>
          <w:ilvl w:val="0"/>
          <w:numId w:val="14"/>
        </w:numPr>
        <w:spacing w:after="120" w:line="240" w:lineRule="auto"/>
      </w:pPr>
      <w:r w:rsidRPr="00513B75">
        <w:t>Cechy dyskwalifikujące do odbioru – w szczególności:</w:t>
      </w:r>
    </w:p>
    <w:p w14:paraId="664156A7" w14:textId="77777777" w:rsidR="00513B75" w:rsidRPr="00513B75" w:rsidRDefault="00513B75" w:rsidP="00513B75">
      <w:pPr>
        <w:numPr>
          <w:ilvl w:val="0"/>
          <w:numId w:val="10"/>
        </w:numPr>
        <w:spacing w:after="120" w:line="240" w:lineRule="auto"/>
      </w:pPr>
      <w:r w:rsidRPr="00513B75">
        <w:t>mięsa: obce posmaki, zapachy, oślizgłość, nalot pleśni, zazielenienie mięsa, występowanie gruczołów, fragmentów kości, oznaki mrożenia;</w:t>
      </w:r>
    </w:p>
    <w:p w14:paraId="4A2ECD65" w14:textId="2D72CE5A" w:rsidR="00513B75" w:rsidRPr="00513B75" w:rsidRDefault="00513B75" w:rsidP="00513B75">
      <w:pPr>
        <w:numPr>
          <w:ilvl w:val="0"/>
          <w:numId w:val="10"/>
        </w:numPr>
        <w:spacing w:after="120" w:line="240" w:lineRule="auto"/>
      </w:pPr>
      <w:r w:rsidRPr="00513B75">
        <w:t>wędliny: obce posmaki, zapachy, oślizgłość, nalot pleśni, barwa szarozielona, zacieki tłuszczu i galarety pod osłonką, jej pęknięcia i wycieki farszu, składniki użyte do produkcji pozaklasowe lub z chrząstkami, ścięgnami itp., skupiska jednego ze składników, obecność szkodników oraz ich pozostałości, brak oznakowania opakowań, ich uszkodzenia mechaniczne, objawy obniżenia jędrności i elastyczności, nie przyleganie osłonki do wędlin itp.;</w:t>
      </w:r>
    </w:p>
    <w:tbl>
      <w:tblPr>
        <w:tblStyle w:val="Tabela-Siatka"/>
        <w:tblpPr w:leftFromText="141" w:rightFromText="141" w:vertAnchor="page" w:horzAnchor="margin" w:tblpY="7717"/>
        <w:tblW w:w="9776" w:type="dxa"/>
        <w:tblLook w:val="04A0" w:firstRow="1" w:lastRow="0" w:firstColumn="1" w:lastColumn="0" w:noHBand="0" w:noVBand="1"/>
      </w:tblPr>
      <w:tblGrid>
        <w:gridCol w:w="825"/>
        <w:gridCol w:w="2436"/>
        <w:gridCol w:w="567"/>
        <w:gridCol w:w="1843"/>
        <w:gridCol w:w="1275"/>
        <w:gridCol w:w="1418"/>
        <w:gridCol w:w="1412"/>
      </w:tblGrid>
      <w:tr w:rsidR="00513B75" w:rsidRPr="00513B75" w14:paraId="501FB478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5896" w14:textId="77777777" w:rsidR="00513B75" w:rsidRPr="00513B75" w:rsidRDefault="00513B75" w:rsidP="00513B75">
            <w:pPr>
              <w:spacing w:after="160"/>
            </w:pPr>
            <w:r w:rsidRPr="00513B75">
              <w:t>Lp.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7D56" w14:textId="77777777" w:rsidR="00513B75" w:rsidRPr="00513B75" w:rsidRDefault="00513B75" w:rsidP="00513B75">
            <w:pPr>
              <w:spacing w:after="160"/>
            </w:pPr>
            <w:r w:rsidRPr="00513B75"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160B" w14:textId="77777777" w:rsidR="00513B75" w:rsidRPr="00513B75" w:rsidRDefault="00513B75" w:rsidP="00513B75">
            <w:pPr>
              <w:spacing w:after="160"/>
            </w:pPr>
            <w:r w:rsidRPr="00513B75">
              <w:t>Jm.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A0FA" w14:textId="77777777" w:rsidR="00513B75" w:rsidRPr="00513B75" w:rsidRDefault="00513B75" w:rsidP="00513B75">
            <w:pPr>
              <w:spacing w:after="160"/>
            </w:pPr>
            <w:r w:rsidRPr="00513B75">
              <w:t>Orientacyjna 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FC2" w14:textId="77777777" w:rsidR="00513B75" w:rsidRPr="00513B75" w:rsidRDefault="00513B75" w:rsidP="00513B75">
            <w:pPr>
              <w:spacing w:after="160"/>
            </w:pPr>
            <w:r w:rsidRPr="00513B75"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569F" w14:textId="77777777" w:rsidR="00513B75" w:rsidRPr="00513B75" w:rsidRDefault="00513B75" w:rsidP="00513B75">
            <w:pPr>
              <w:spacing w:after="160"/>
            </w:pPr>
            <w:r w:rsidRPr="00513B75">
              <w:t>Stawka VAT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FE1" w14:textId="77777777" w:rsidR="00513B75" w:rsidRPr="00513B75" w:rsidRDefault="00513B75" w:rsidP="00513B75">
            <w:pPr>
              <w:spacing w:after="160"/>
            </w:pPr>
            <w:r w:rsidRPr="00513B75">
              <w:t>Cena brutto</w:t>
            </w:r>
          </w:p>
        </w:tc>
      </w:tr>
      <w:tr w:rsidR="00513B75" w:rsidRPr="00513B75" w14:paraId="6C6436AC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F3D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3A96" w14:textId="77777777" w:rsidR="00513B75" w:rsidRPr="00513B75" w:rsidRDefault="00513B75" w:rsidP="00513B75">
            <w:pPr>
              <w:spacing w:after="160"/>
            </w:pPr>
            <w:r w:rsidRPr="00513B75">
              <w:t>Filet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70B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36EE" w14:textId="77777777" w:rsidR="00513B75" w:rsidRPr="00513B75" w:rsidRDefault="00513B75" w:rsidP="00513B75">
            <w:pPr>
              <w:spacing w:after="160"/>
            </w:pPr>
            <w:r w:rsidRPr="00513B75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4E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9FA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DB0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4D1DC95F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73D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D896" w14:textId="77777777" w:rsidR="00513B75" w:rsidRPr="00513B75" w:rsidRDefault="00513B75" w:rsidP="00513B75">
            <w:pPr>
              <w:spacing w:after="160"/>
            </w:pPr>
            <w:r w:rsidRPr="00513B75">
              <w:t>Filet z indyka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BC6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6723" w14:textId="77777777" w:rsidR="00513B75" w:rsidRPr="00513B75" w:rsidRDefault="00513B75" w:rsidP="00513B75">
            <w:pPr>
              <w:spacing w:after="160"/>
            </w:pPr>
            <w:r w:rsidRPr="00513B75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2C7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473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68B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04F2A613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A6A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E35F" w14:textId="77777777" w:rsidR="00513B75" w:rsidRPr="00513B75" w:rsidRDefault="00513B75" w:rsidP="00513B75">
            <w:pPr>
              <w:spacing w:after="160"/>
            </w:pPr>
            <w:r w:rsidRPr="00513B75">
              <w:t>Kurczak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9C90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0D43" w14:textId="77777777" w:rsidR="00513B75" w:rsidRPr="00513B75" w:rsidRDefault="00513B75" w:rsidP="00513B75">
            <w:pPr>
              <w:spacing w:after="160"/>
            </w:pPr>
            <w:r w:rsidRPr="00513B75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216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B4D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37C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28C5B76D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B33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2B7D" w14:textId="77777777" w:rsidR="00513B75" w:rsidRPr="00513B75" w:rsidRDefault="00513B75" w:rsidP="00513B75">
            <w:pPr>
              <w:spacing w:after="160"/>
            </w:pPr>
            <w:r w:rsidRPr="00513B75">
              <w:t>Mielone drobiowe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2CE7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9998" w14:textId="77777777" w:rsidR="00513B75" w:rsidRPr="00513B75" w:rsidRDefault="00513B75" w:rsidP="00513B75">
            <w:pPr>
              <w:spacing w:after="160"/>
            </w:pPr>
            <w:r w:rsidRPr="00513B75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9D7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8CFA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4C9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03DCB7C8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35C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0431" w14:textId="77777777" w:rsidR="00513B75" w:rsidRPr="00513B75" w:rsidRDefault="00513B75" w:rsidP="00513B75">
            <w:pPr>
              <w:spacing w:after="160"/>
            </w:pPr>
            <w:r w:rsidRPr="00513B75">
              <w:t>Porcje rosołowe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A87D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9156" w14:textId="77777777" w:rsidR="00513B75" w:rsidRPr="00513B75" w:rsidRDefault="00513B75" w:rsidP="00513B75">
            <w:pPr>
              <w:spacing w:after="160"/>
            </w:pPr>
            <w:r w:rsidRPr="00513B75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67D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F83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7D9D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589120F2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747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927" w14:textId="77777777" w:rsidR="00513B75" w:rsidRPr="00513B75" w:rsidRDefault="00513B75" w:rsidP="00513B75">
            <w:pPr>
              <w:spacing w:after="160"/>
            </w:pPr>
            <w:r w:rsidRPr="00513B75">
              <w:t>Porcje rosołowe z kaczki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83F8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307" w14:textId="77777777" w:rsidR="00513B75" w:rsidRPr="00513B75" w:rsidRDefault="00513B75" w:rsidP="00513B75">
            <w:pPr>
              <w:spacing w:after="160"/>
            </w:pPr>
            <w:r w:rsidRPr="00513B75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69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196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A0E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49933AC9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97A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F6EF" w14:textId="77777777" w:rsidR="00513B75" w:rsidRPr="00513B75" w:rsidRDefault="00513B75" w:rsidP="00513B75">
            <w:pPr>
              <w:spacing w:after="160"/>
            </w:pPr>
            <w:r w:rsidRPr="00513B75">
              <w:t>Ćwiartka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11F4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A365" w14:textId="77777777" w:rsidR="00513B75" w:rsidRPr="00513B75" w:rsidRDefault="00513B75" w:rsidP="00513B75">
            <w:pPr>
              <w:spacing w:after="160"/>
            </w:pPr>
            <w:r w:rsidRPr="00513B75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6C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011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193D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0561B7EC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427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DB8F" w14:textId="77777777" w:rsidR="00513B75" w:rsidRPr="00513B75" w:rsidRDefault="00513B75" w:rsidP="00513B75">
            <w:pPr>
              <w:spacing w:after="160"/>
            </w:pPr>
            <w:r w:rsidRPr="00513B75">
              <w:t>Skrzydła z indyka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CA0E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2B0B" w14:textId="77777777" w:rsidR="00513B75" w:rsidRPr="00513B75" w:rsidRDefault="00513B75" w:rsidP="00513B75">
            <w:pPr>
              <w:spacing w:after="160"/>
            </w:pPr>
            <w:r w:rsidRPr="00513B75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0211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B14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AE1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75A73A56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87B8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D0D" w14:textId="77777777" w:rsidR="00513B75" w:rsidRPr="00513B75" w:rsidRDefault="00513B75" w:rsidP="00513B75">
            <w:pPr>
              <w:spacing w:after="160"/>
            </w:pPr>
            <w:r w:rsidRPr="00513B75">
              <w:t>Kości wieprzowe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AFD4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5C7C" w14:textId="77777777" w:rsidR="00513B75" w:rsidRPr="00513B75" w:rsidRDefault="00513B75" w:rsidP="00513B75">
            <w:pPr>
              <w:spacing w:after="160"/>
            </w:pPr>
            <w:r w:rsidRPr="00513B75"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6A6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CAF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020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4865F973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F6B8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C5E3" w14:textId="77777777" w:rsidR="00513B75" w:rsidRPr="00513B75" w:rsidRDefault="00513B75" w:rsidP="00513B75">
            <w:pPr>
              <w:spacing w:after="160"/>
            </w:pPr>
            <w:r w:rsidRPr="00513B75">
              <w:t>Kiełbasa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7586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A46" w14:textId="77777777" w:rsidR="00513B75" w:rsidRPr="00513B75" w:rsidRDefault="00513B75" w:rsidP="00513B75">
            <w:pPr>
              <w:spacing w:after="160"/>
            </w:pPr>
            <w:r w:rsidRPr="00513B75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C0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8F4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6301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1A025A45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3B0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716C" w14:textId="77777777" w:rsidR="00513B75" w:rsidRPr="00513B75" w:rsidRDefault="00513B75" w:rsidP="00513B75">
            <w:pPr>
              <w:spacing w:after="160"/>
            </w:pPr>
            <w:r w:rsidRPr="00513B75">
              <w:t>Kaszanka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15B2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4938" w14:textId="77777777" w:rsidR="00513B75" w:rsidRPr="00513B75" w:rsidRDefault="00513B75" w:rsidP="00513B75">
            <w:pPr>
              <w:spacing w:after="160"/>
            </w:pPr>
            <w:r w:rsidRPr="00513B75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769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0D4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E41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687F43B2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6B2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BC42" w14:textId="77777777" w:rsidR="00513B75" w:rsidRPr="00513B75" w:rsidRDefault="00513B75" w:rsidP="00513B75">
            <w:pPr>
              <w:spacing w:after="160"/>
            </w:pPr>
            <w:r w:rsidRPr="00513B75">
              <w:t>Schab bez kości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18B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127F" w14:textId="77777777" w:rsidR="00513B75" w:rsidRPr="00513B75" w:rsidRDefault="00513B75" w:rsidP="00513B75">
            <w:pPr>
              <w:spacing w:after="160"/>
            </w:pPr>
            <w:r w:rsidRPr="00513B75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A66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30F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5A5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5E941B4A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BD0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76D5" w14:textId="77777777" w:rsidR="00513B75" w:rsidRPr="00513B75" w:rsidRDefault="00513B75" w:rsidP="00513B75">
            <w:pPr>
              <w:spacing w:after="160"/>
            </w:pPr>
            <w:r w:rsidRPr="00513B75">
              <w:t>Karczek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B55A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0DB9" w14:textId="77777777" w:rsidR="00513B75" w:rsidRPr="00513B75" w:rsidRDefault="00513B75" w:rsidP="00513B75">
            <w:pPr>
              <w:spacing w:after="160"/>
            </w:pPr>
            <w:r w:rsidRPr="00513B75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561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CC4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A40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64F10E96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141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8F9E" w14:textId="77777777" w:rsidR="00513B75" w:rsidRPr="00513B75" w:rsidRDefault="00513B75" w:rsidP="00513B75">
            <w:pPr>
              <w:spacing w:after="160"/>
            </w:pPr>
            <w:r w:rsidRPr="00513B75">
              <w:t>Łopatka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748C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D1A9" w14:textId="77777777" w:rsidR="00513B75" w:rsidRPr="00513B75" w:rsidRDefault="00513B75" w:rsidP="00513B75">
            <w:pPr>
              <w:spacing w:after="160"/>
            </w:pPr>
            <w:r w:rsidRPr="00513B75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013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761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575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749798C4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C78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B141" w14:textId="77777777" w:rsidR="00513B75" w:rsidRPr="00513B75" w:rsidRDefault="00513B75" w:rsidP="00513B75">
            <w:pPr>
              <w:spacing w:after="160"/>
            </w:pPr>
            <w:r w:rsidRPr="00513B75">
              <w:t>Wołowina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E427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8855" w14:textId="77777777" w:rsidR="00513B75" w:rsidRPr="00513B75" w:rsidRDefault="00513B75" w:rsidP="00513B75">
            <w:pPr>
              <w:spacing w:after="160"/>
            </w:pPr>
            <w:r w:rsidRPr="00513B75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863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10E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FEE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188EA676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96F4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034E" w14:textId="77777777" w:rsidR="00513B75" w:rsidRPr="00513B75" w:rsidRDefault="00513B75" w:rsidP="00513B75">
            <w:pPr>
              <w:spacing w:after="160"/>
            </w:pPr>
            <w:r w:rsidRPr="00513B75">
              <w:t>Wędlina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9A23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D92E" w14:textId="77777777" w:rsidR="00513B75" w:rsidRPr="00513B75" w:rsidRDefault="00513B75" w:rsidP="00513B75">
            <w:pPr>
              <w:spacing w:after="160"/>
            </w:pPr>
            <w:r w:rsidRPr="00513B75"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07C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66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ABF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64CBFCC4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71F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CA53" w14:textId="77777777" w:rsidR="00513B75" w:rsidRPr="00513B75" w:rsidRDefault="00513B75" w:rsidP="00513B75">
            <w:pPr>
              <w:spacing w:after="160"/>
            </w:pPr>
            <w:r w:rsidRPr="00513B75">
              <w:t>Parówki z szynki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B8BA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AB08" w14:textId="77777777" w:rsidR="00513B75" w:rsidRPr="00513B75" w:rsidRDefault="00513B75" w:rsidP="00513B75">
            <w:pPr>
              <w:spacing w:after="160"/>
            </w:pPr>
            <w:r w:rsidRPr="00513B75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E96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3EB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3FFF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39009007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109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F3FB" w14:textId="77777777" w:rsidR="00513B75" w:rsidRPr="00513B75" w:rsidRDefault="00513B75" w:rsidP="00513B75">
            <w:pPr>
              <w:spacing w:after="160"/>
            </w:pPr>
            <w:r w:rsidRPr="00513B75">
              <w:t xml:space="preserve">Kabanosy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9005" w14:textId="77777777" w:rsidR="00513B75" w:rsidRPr="00513B75" w:rsidRDefault="00513B75" w:rsidP="00513B75">
            <w:pPr>
              <w:spacing w:after="160"/>
            </w:pPr>
            <w:r w:rsidRPr="00513B75">
              <w:t>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8C2" w14:textId="77777777" w:rsidR="00513B75" w:rsidRPr="00513B75" w:rsidRDefault="00513B75" w:rsidP="00513B75">
            <w:pPr>
              <w:spacing w:after="160"/>
            </w:pPr>
            <w:r w:rsidRPr="00513B75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59DE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B19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9CA" w14:textId="77777777" w:rsidR="00513B75" w:rsidRPr="00513B75" w:rsidRDefault="00513B75" w:rsidP="00513B75">
            <w:pPr>
              <w:spacing w:after="160"/>
            </w:pPr>
          </w:p>
        </w:tc>
      </w:tr>
      <w:tr w:rsidR="00513B75" w:rsidRPr="00513B75" w14:paraId="3B86833F" w14:textId="77777777" w:rsidTr="00513B7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79F" w14:textId="77777777" w:rsidR="00513B75" w:rsidRPr="00513B75" w:rsidRDefault="00513B75" w:rsidP="00513B75">
            <w:pPr>
              <w:numPr>
                <w:ilvl w:val="0"/>
                <w:numId w:val="11"/>
              </w:numPr>
              <w:spacing w:after="160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D8C1" w14:textId="77777777" w:rsidR="00513B75" w:rsidRPr="00513B75" w:rsidRDefault="00513B75" w:rsidP="00513B75">
            <w:pPr>
              <w:spacing w:after="160"/>
            </w:pPr>
            <w:r w:rsidRPr="00513B75">
              <w:t xml:space="preserve">Pasztet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1D5D" w14:textId="77777777" w:rsidR="00513B75" w:rsidRPr="00513B75" w:rsidRDefault="00513B75" w:rsidP="00513B75">
            <w:pPr>
              <w:spacing w:after="160"/>
            </w:pPr>
            <w:r w:rsidRPr="00513B75">
              <w:t>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2391" w14:textId="77777777" w:rsidR="00513B75" w:rsidRPr="00513B75" w:rsidRDefault="00513B75" w:rsidP="00513B75">
            <w:pPr>
              <w:spacing w:after="160"/>
            </w:pPr>
            <w:r w:rsidRPr="00513B75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703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950" w14:textId="77777777" w:rsidR="00513B75" w:rsidRPr="00513B75" w:rsidRDefault="00513B75" w:rsidP="00513B75">
            <w:pPr>
              <w:spacing w:after="160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935" w14:textId="77777777" w:rsidR="00513B75" w:rsidRPr="00513B75" w:rsidRDefault="00513B75" w:rsidP="00513B75">
            <w:pPr>
              <w:spacing w:after="160"/>
            </w:pPr>
          </w:p>
        </w:tc>
      </w:tr>
    </w:tbl>
    <w:p w14:paraId="008A6F3E" w14:textId="77777777" w:rsidR="00513B75" w:rsidRPr="00513B75" w:rsidRDefault="00513B75" w:rsidP="00513B75"/>
    <w:p w14:paraId="012CA08B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DCE"/>
    <w:multiLevelType w:val="hybridMultilevel"/>
    <w:tmpl w:val="314E04C8"/>
    <w:lvl w:ilvl="0" w:tplc="663A3BB2">
      <w:start w:val="1"/>
      <w:numFmt w:val="ordinal"/>
      <w:lvlText w:val="%1)"/>
      <w:lvlJc w:val="left"/>
      <w:pPr>
        <w:ind w:left="1776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81360"/>
    <w:multiLevelType w:val="hybridMultilevel"/>
    <w:tmpl w:val="F20EB0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1A07C5"/>
    <w:multiLevelType w:val="hybridMultilevel"/>
    <w:tmpl w:val="8250D14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22EF632D"/>
    <w:multiLevelType w:val="hybridMultilevel"/>
    <w:tmpl w:val="8250D14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4DD0BB9"/>
    <w:multiLevelType w:val="hybridMultilevel"/>
    <w:tmpl w:val="22B4BDF2"/>
    <w:lvl w:ilvl="0" w:tplc="04150011">
      <w:start w:val="1"/>
      <w:numFmt w:val="decimal"/>
      <w:lvlText w:val="%1)"/>
      <w:lvlJc w:val="left"/>
      <w:pPr>
        <w:ind w:left="106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0415000F">
      <w:start w:val="1"/>
      <w:numFmt w:val="decimal"/>
      <w:lvlText w:val="%4."/>
      <w:lvlJc w:val="left"/>
      <w:pPr>
        <w:ind w:left="2739" w:hanging="360"/>
      </w:p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>
      <w:start w:val="1"/>
      <w:numFmt w:val="lowerRoman"/>
      <w:lvlText w:val="%6."/>
      <w:lvlJc w:val="right"/>
      <w:pPr>
        <w:ind w:left="4179" w:hanging="180"/>
      </w:pPr>
    </w:lvl>
    <w:lvl w:ilvl="6" w:tplc="0415000F">
      <w:start w:val="1"/>
      <w:numFmt w:val="decimal"/>
      <w:lvlText w:val="%7."/>
      <w:lvlJc w:val="left"/>
      <w:pPr>
        <w:ind w:left="4899" w:hanging="360"/>
      </w:pPr>
    </w:lvl>
    <w:lvl w:ilvl="7" w:tplc="04150019">
      <w:start w:val="1"/>
      <w:numFmt w:val="lowerLetter"/>
      <w:lvlText w:val="%8."/>
      <w:lvlJc w:val="left"/>
      <w:pPr>
        <w:ind w:left="5619" w:hanging="360"/>
      </w:pPr>
    </w:lvl>
    <w:lvl w:ilvl="8" w:tplc="0415001B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58946953"/>
    <w:multiLevelType w:val="hybridMultilevel"/>
    <w:tmpl w:val="E11A1D5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63853B47"/>
    <w:multiLevelType w:val="hybridMultilevel"/>
    <w:tmpl w:val="BFACDC7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BD5235C"/>
    <w:multiLevelType w:val="hybridMultilevel"/>
    <w:tmpl w:val="82D46884"/>
    <w:lvl w:ilvl="0" w:tplc="3176E1C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C257BB"/>
    <w:multiLevelType w:val="hybridMultilevel"/>
    <w:tmpl w:val="F55A0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0055"/>
    <w:multiLevelType w:val="hybridMultilevel"/>
    <w:tmpl w:val="203A946A"/>
    <w:lvl w:ilvl="0" w:tplc="862249B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70FD5"/>
    <w:multiLevelType w:val="hybridMultilevel"/>
    <w:tmpl w:val="A06E0644"/>
    <w:lvl w:ilvl="0" w:tplc="995CDA4E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591" w:hanging="360"/>
      </w:pPr>
    </w:lvl>
    <w:lvl w:ilvl="2" w:tplc="FFFFFFFF">
      <w:start w:val="1"/>
      <w:numFmt w:val="lowerRoman"/>
      <w:lvlText w:val="%3."/>
      <w:lvlJc w:val="right"/>
      <w:pPr>
        <w:ind w:left="1311" w:hanging="180"/>
      </w:pPr>
    </w:lvl>
    <w:lvl w:ilvl="3" w:tplc="FFFFFFFF">
      <w:start w:val="1"/>
      <w:numFmt w:val="decimal"/>
      <w:lvlText w:val="%4."/>
      <w:lvlJc w:val="left"/>
      <w:pPr>
        <w:ind w:left="2031" w:hanging="360"/>
      </w:pPr>
    </w:lvl>
    <w:lvl w:ilvl="4" w:tplc="FFFFFFFF">
      <w:start w:val="1"/>
      <w:numFmt w:val="lowerLetter"/>
      <w:lvlText w:val="%5."/>
      <w:lvlJc w:val="left"/>
      <w:pPr>
        <w:ind w:left="2751" w:hanging="360"/>
      </w:pPr>
    </w:lvl>
    <w:lvl w:ilvl="5" w:tplc="FFFFFFFF">
      <w:start w:val="1"/>
      <w:numFmt w:val="lowerRoman"/>
      <w:lvlText w:val="%6."/>
      <w:lvlJc w:val="right"/>
      <w:pPr>
        <w:ind w:left="3471" w:hanging="180"/>
      </w:pPr>
    </w:lvl>
    <w:lvl w:ilvl="6" w:tplc="FFFFFFFF">
      <w:start w:val="1"/>
      <w:numFmt w:val="decimal"/>
      <w:lvlText w:val="%7."/>
      <w:lvlJc w:val="left"/>
      <w:pPr>
        <w:ind w:left="4191" w:hanging="360"/>
      </w:pPr>
    </w:lvl>
    <w:lvl w:ilvl="7" w:tplc="FFFFFFFF">
      <w:start w:val="1"/>
      <w:numFmt w:val="lowerLetter"/>
      <w:lvlText w:val="%8."/>
      <w:lvlJc w:val="left"/>
      <w:pPr>
        <w:ind w:left="4911" w:hanging="360"/>
      </w:pPr>
    </w:lvl>
    <w:lvl w:ilvl="8" w:tplc="FFFFFFFF">
      <w:start w:val="1"/>
      <w:numFmt w:val="lowerRoman"/>
      <w:lvlText w:val="%9."/>
      <w:lvlJc w:val="right"/>
      <w:pPr>
        <w:ind w:left="5631" w:hanging="180"/>
      </w:pPr>
    </w:lvl>
  </w:abstractNum>
  <w:abstractNum w:abstractNumId="11" w15:restartNumberingAfterBreak="0">
    <w:nsid w:val="7F8B40F4"/>
    <w:multiLevelType w:val="hybridMultilevel"/>
    <w:tmpl w:val="3182C258"/>
    <w:lvl w:ilvl="0" w:tplc="C8D2CFB6">
      <w:start w:val="3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90014">
    <w:abstractNumId w:val="8"/>
  </w:num>
  <w:num w:numId="2" w16cid:durableId="1324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42068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6225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370187">
    <w:abstractNumId w:val="4"/>
  </w:num>
  <w:num w:numId="6" w16cid:durableId="298927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091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09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25175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48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87006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2026060">
    <w:abstractNumId w:val="1"/>
  </w:num>
  <w:num w:numId="13" w16cid:durableId="1728644849">
    <w:abstractNumId w:val="4"/>
  </w:num>
  <w:num w:numId="14" w16cid:durableId="2144617679">
    <w:abstractNumId w:val="10"/>
  </w:num>
  <w:num w:numId="15" w16cid:durableId="95513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85"/>
    <w:rsid w:val="000577F6"/>
    <w:rsid w:val="00172E85"/>
    <w:rsid w:val="00244510"/>
    <w:rsid w:val="00513B75"/>
    <w:rsid w:val="00A54C36"/>
    <w:rsid w:val="00E53CEB"/>
    <w:rsid w:val="00E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83A3"/>
  <w15:chartTrackingRefBased/>
  <w15:docId w15:val="{9506EEF4-7DB4-4C93-B25D-15793AD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F1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F1F"/>
    <w:pPr>
      <w:ind w:left="720"/>
      <w:contextualSpacing/>
    </w:pPr>
  </w:style>
  <w:style w:type="table" w:styleId="Tabela-Siatka">
    <w:name w:val="Table Grid"/>
    <w:basedOn w:val="Standardowy"/>
    <w:uiPriority w:val="39"/>
    <w:rsid w:val="00ED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3</cp:revision>
  <dcterms:created xsi:type="dcterms:W3CDTF">2026-01-16T10:30:00Z</dcterms:created>
  <dcterms:modified xsi:type="dcterms:W3CDTF">2026-01-19T11:21:00Z</dcterms:modified>
</cp:coreProperties>
</file>